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F47C45F" w:rsidR="00485E6A" w:rsidRPr="00682FA5" w:rsidRDefault="009B6E4F" w:rsidP="00D4393A">
      <w:pPr>
        <w:spacing w:after="0"/>
        <w:ind w:right="142"/>
        <w:rPr>
          <w:rFonts w:ascii="Aptos" w:hAnsi="Aptos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485E6A" w:rsidRPr="00682FA5">
        <w:rPr>
          <w:rFonts w:ascii="Aptos" w:hAnsi="Aptos" w:cs="Calibri"/>
          <w:b/>
          <w:bCs/>
          <w:color w:val="D36793"/>
          <w:sz w:val="52"/>
          <w:szCs w:val="52"/>
        </w:rPr>
        <w:t>Luana Lirie</w:t>
      </w:r>
      <w:r w:rsidR="00682FA5" w:rsidRPr="00682FA5">
        <w:rPr>
          <w:rFonts w:ascii="Aptos" w:hAnsi="Aptos" w:cs="Calibri"/>
          <w:b/>
          <w:bCs/>
          <w:color w:val="D36793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1"/>
          <w:szCs w:val="21"/>
        </w:rPr>
        <w:id w:val="-1157610705"/>
        <w:docPartObj>
          <w:docPartGallery w:val="Table of Contents"/>
          <w:docPartUnique/>
        </w:docPartObj>
      </w:sdtPr>
      <w:sdtEndPr/>
      <w:sdtContent>
        <w:p w14:paraId="503D87AC" w14:textId="3DB4D5F1" w:rsidR="001B5E2E" w:rsidRPr="00F83814" w:rsidRDefault="001B5E2E">
          <w:pPr>
            <w:pStyle w:val="CabealhodoSumrio"/>
            <w:rPr>
              <w:rFonts w:ascii="Roboto" w:hAnsi="Roboto"/>
              <w:b/>
              <w:bCs/>
              <w:color w:val="00D8C6" w:themeColor="accent1"/>
              <w:sz w:val="48"/>
              <w:szCs w:val="48"/>
            </w:rPr>
          </w:pPr>
          <w:r w:rsidRPr="00F83814">
            <w:rPr>
              <w:rFonts w:ascii="Roboto" w:hAnsi="Roboto"/>
              <w:b/>
              <w:bCs/>
              <w:color w:val="00D8C6" w:themeColor="accent1"/>
              <w:sz w:val="48"/>
              <w:szCs w:val="48"/>
            </w:rPr>
            <w:t>Sumário</w:t>
          </w:r>
        </w:p>
        <w:p w14:paraId="6F52128E" w14:textId="77777777" w:rsidR="001B5E2E" w:rsidRPr="00E7367B" w:rsidRDefault="001B5E2E" w:rsidP="001B5E2E"/>
        <w:p w14:paraId="0A7FF4A5" w14:textId="77777777" w:rsidR="001B5E2E" w:rsidRPr="00E7367B" w:rsidRDefault="001B5E2E" w:rsidP="001B5E2E">
          <w:pPr>
            <w:spacing w:line="360" w:lineRule="auto"/>
          </w:pPr>
        </w:p>
        <w:p w14:paraId="46AF10DB" w14:textId="77777777" w:rsidR="001B5E2E" w:rsidRPr="00E7367B" w:rsidRDefault="001B5E2E" w:rsidP="001B5E2E">
          <w:pPr>
            <w:spacing w:line="360" w:lineRule="auto"/>
          </w:pPr>
        </w:p>
        <w:p w14:paraId="16C429E5" w14:textId="57C5A227" w:rsidR="001C7AC2" w:rsidRPr="001C7AC2" w:rsidRDefault="001B5E2E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1C7AC2">
            <w:rPr>
              <w:b w:val="0"/>
              <w:bCs w:val="0"/>
            </w:rPr>
            <w:fldChar w:fldCharType="begin"/>
          </w:r>
          <w:r w:rsidRPr="001C7AC2">
            <w:rPr>
              <w:b w:val="0"/>
              <w:bCs w:val="0"/>
            </w:rPr>
            <w:instrText xml:space="preserve"> TOC \o "1-3" \h \z \u </w:instrText>
          </w:r>
          <w:r w:rsidRPr="001C7AC2">
            <w:rPr>
              <w:b w:val="0"/>
              <w:bCs w:val="0"/>
            </w:rPr>
            <w:fldChar w:fldCharType="separate"/>
          </w:r>
          <w:hyperlink w:anchor="_Toc181546086" w:history="1">
            <w:r w:rsidR="001C7AC2" w:rsidRPr="001C7AC2">
              <w:rPr>
                <w:rStyle w:val="Hyperlink"/>
                <w:b w:val="0"/>
                <w:bCs w:val="0"/>
              </w:rPr>
              <w:t>Introdução</w:t>
            </w:r>
            <w:r w:rsidR="001C7AC2" w:rsidRPr="001C7AC2">
              <w:rPr>
                <w:b w:val="0"/>
                <w:bCs w:val="0"/>
                <w:webHidden/>
              </w:rPr>
              <w:tab/>
            </w:r>
            <w:r w:rsidR="001C7AC2" w:rsidRPr="001C7AC2">
              <w:rPr>
                <w:b w:val="0"/>
                <w:bCs w:val="0"/>
                <w:webHidden/>
              </w:rPr>
              <w:fldChar w:fldCharType="begin"/>
            </w:r>
            <w:r w:rsidR="001C7AC2" w:rsidRPr="001C7AC2">
              <w:rPr>
                <w:b w:val="0"/>
                <w:bCs w:val="0"/>
                <w:webHidden/>
              </w:rPr>
              <w:instrText xml:space="preserve"> PAGEREF _Toc181546086 \h </w:instrText>
            </w:r>
            <w:r w:rsidR="001C7AC2" w:rsidRPr="001C7AC2">
              <w:rPr>
                <w:b w:val="0"/>
                <w:bCs w:val="0"/>
                <w:webHidden/>
              </w:rPr>
            </w:r>
            <w:r w:rsidR="001C7AC2" w:rsidRPr="001C7AC2">
              <w:rPr>
                <w:b w:val="0"/>
                <w:bCs w:val="0"/>
                <w:webHidden/>
              </w:rPr>
              <w:fldChar w:fldCharType="separate"/>
            </w:r>
            <w:r w:rsidR="001C7AC2" w:rsidRPr="001C7AC2">
              <w:rPr>
                <w:b w:val="0"/>
                <w:bCs w:val="0"/>
                <w:webHidden/>
              </w:rPr>
              <w:t>3</w:t>
            </w:r>
            <w:r w:rsidR="001C7AC2"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87FDAB" w14:textId="3078FA3F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087" w:history="1">
            <w:r w:rsidRPr="001C7AC2">
              <w:rPr>
                <w:rStyle w:val="Hyperlink"/>
                <w:b w:val="0"/>
                <w:bCs w:val="0"/>
              </w:rPr>
              <w:t>Contexto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_Toc181546087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4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1B9443" w14:textId="2DA2A4D7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88" w:history="1">
            <w:r w:rsidRPr="001C7AC2">
              <w:rPr>
                <w:rStyle w:val="Hyperlink"/>
                <w:rFonts w:ascii="Roboto" w:hAnsi="Roboto"/>
                <w:noProof/>
              </w:rPr>
              <w:t>Sussurros do Coração: um filme sobre a arte de moldar o seu futuro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_Toc181546088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6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3713B405" w14:textId="2897D485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89" w:history="1">
            <w:r w:rsidRPr="001C7AC2">
              <w:rPr>
                <w:rStyle w:val="Hyperlink"/>
                <w:rFonts w:ascii="Roboto" w:hAnsi="Roboto"/>
                <w:noProof/>
              </w:rPr>
              <w:t>Por quê escolhi esse tema?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_Toc181546089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8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09EDE9F4" w14:textId="16DF7C38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90" w:history="1">
            <w:r w:rsidRPr="001C7AC2">
              <w:rPr>
                <w:rStyle w:val="Hyperlink"/>
                <w:rFonts w:ascii="Roboto" w:hAnsi="Roboto"/>
                <w:noProof/>
              </w:rPr>
              <w:t>ODS 3 | Saúde e Bem-Estar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_Toc181546090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10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0734E9B8" w14:textId="77DB574B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91" w:history="1">
            <w:r w:rsidRPr="001C7AC2">
              <w:rPr>
                <w:rStyle w:val="Hyperlink"/>
                <w:rFonts w:ascii="Roboto" w:hAnsi="Roboto"/>
                <w:noProof/>
              </w:rPr>
              <w:t>ODS 4 | Educação de Qualidade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_Toc181546091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11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13F6F48A" w14:textId="03D09B83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092" w:history="1">
            <w:r w:rsidRPr="001C7AC2">
              <w:rPr>
                <w:rStyle w:val="Hyperlink"/>
                <w:b w:val="0"/>
                <w:bCs w:val="0"/>
              </w:rPr>
              <w:t>OBJETIVO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_Toc181546092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12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04100A8F" w14:textId="038FC62E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093" w:history="1">
            <w:r w:rsidRPr="001C7AC2">
              <w:rPr>
                <w:rStyle w:val="Hyperlink"/>
                <w:b w:val="0"/>
                <w:bCs w:val="0"/>
              </w:rPr>
              <w:t>JUSTIFICATIVA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_Toc181546093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13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7671BACE" w14:textId="2184013E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094" w:history="1">
            <w:r w:rsidRPr="001C7AC2">
              <w:rPr>
                <w:rStyle w:val="Hyperlink"/>
                <w:b w:val="0"/>
                <w:bCs w:val="0"/>
              </w:rPr>
              <w:t>ESCOPO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_Toc181546094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14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04186D25" w14:textId="20B26633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95" w:history="1">
            <w:r w:rsidRPr="001C7AC2">
              <w:rPr>
                <w:rStyle w:val="Hyperlink"/>
                <w:rFonts w:ascii="Roboto" w:hAnsi="Roboto"/>
                <w:noProof/>
              </w:rPr>
              <w:t>BACKLOG DO PROJETO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_Toc181546095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14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381FE51B" w14:textId="61FCB343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96" w:history="1">
            <w:r w:rsidRPr="001C7AC2">
              <w:rPr>
                <w:rStyle w:val="Hyperlink"/>
                <w:rFonts w:ascii="Roboto" w:hAnsi="Roboto"/>
                <w:noProof/>
              </w:rPr>
              <w:t>Ferramentas tecnológicas utilizadas: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_Toc181546096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16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3AA50D48" w14:textId="1D933340" w:rsidR="001C7AC2" w:rsidRPr="001C7AC2" w:rsidRDefault="001C7AC2">
          <w:pPr>
            <w:pStyle w:val="Sumrio2"/>
            <w:tabs>
              <w:tab w:val="right" w:leader="dot" w:pos="9204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46097" w:history="1">
            <w:r w:rsidRPr="001C7AC2">
              <w:rPr>
                <w:rStyle w:val="Hyperlink"/>
                <w:rFonts w:ascii="Roboto" w:hAnsi="Roboto"/>
                <w:noProof/>
              </w:rPr>
              <w:t>Metodologia de Desenvolvimento</w:t>
            </w:r>
            <w:r w:rsidRPr="001C7AC2">
              <w:rPr>
                <w:noProof/>
                <w:webHidden/>
              </w:rPr>
              <w:tab/>
            </w:r>
            <w:r w:rsidRPr="001C7AC2">
              <w:rPr>
                <w:noProof/>
                <w:webHidden/>
              </w:rPr>
              <w:fldChar w:fldCharType="begin"/>
            </w:r>
            <w:r w:rsidRPr="001C7AC2">
              <w:rPr>
                <w:noProof/>
                <w:webHidden/>
              </w:rPr>
              <w:instrText xml:space="preserve"> PAGEREF _Toc181546097 \h </w:instrText>
            </w:r>
            <w:r w:rsidRPr="001C7AC2">
              <w:rPr>
                <w:noProof/>
                <w:webHidden/>
              </w:rPr>
            </w:r>
            <w:r w:rsidRPr="001C7AC2">
              <w:rPr>
                <w:noProof/>
                <w:webHidden/>
              </w:rPr>
              <w:fldChar w:fldCharType="separate"/>
            </w:r>
            <w:r w:rsidRPr="001C7AC2">
              <w:rPr>
                <w:noProof/>
                <w:webHidden/>
              </w:rPr>
              <w:t>16</w:t>
            </w:r>
            <w:r w:rsidRPr="001C7AC2">
              <w:rPr>
                <w:noProof/>
                <w:webHidden/>
              </w:rPr>
              <w:fldChar w:fldCharType="end"/>
            </w:r>
          </w:hyperlink>
        </w:p>
        <w:p w14:paraId="68FB6024" w14:textId="3B96D321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098" w:history="1">
            <w:r w:rsidRPr="001C7AC2">
              <w:rPr>
                <w:rStyle w:val="Hyperlink"/>
                <w:b w:val="0"/>
                <w:bCs w:val="0"/>
              </w:rPr>
              <w:t>Restrições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_Toc181546098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17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A42EE1" w14:textId="4D1B324D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099" w:history="1">
            <w:r w:rsidRPr="001C7AC2">
              <w:rPr>
                <w:rStyle w:val="Hyperlink"/>
                <w:b w:val="0"/>
                <w:bCs w:val="0"/>
              </w:rPr>
              <w:t>Premissas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_Toc181546099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17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4BA7337F" w14:textId="0E496CFF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100" w:history="1">
            <w:r w:rsidRPr="001C7AC2">
              <w:rPr>
                <w:rStyle w:val="Hyperlink"/>
                <w:b w:val="0"/>
                <w:bCs w:val="0"/>
              </w:rPr>
              <w:t>Ferramentas de Gestão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_Toc181546100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18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6F6D18" w14:textId="09233BCC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101" w:history="1">
            <w:r w:rsidRPr="001C7AC2">
              <w:rPr>
                <w:rStyle w:val="Hyperlink"/>
                <w:b w:val="0"/>
                <w:bCs w:val="0"/>
              </w:rPr>
              <w:t>DIAGRAMA DE VISÃO DO PROJETO: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_Toc181546101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20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B92962" w14:textId="0B571241" w:rsidR="001C7AC2" w:rsidRPr="001C7AC2" w:rsidRDefault="001C7AC2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6102" w:history="1">
            <w:r w:rsidRPr="001C7AC2">
              <w:rPr>
                <w:rStyle w:val="Hyperlink"/>
                <w:b w:val="0"/>
                <w:bCs w:val="0"/>
              </w:rPr>
              <w:t>REFERÊNCIAS</w:t>
            </w:r>
            <w:r w:rsidRPr="001C7AC2">
              <w:rPr>
                <w:b w:val="0"/>
                <w:bCs w:val="0"/>
                <w:webHidden/>
              </w:rPr>
              <w:tab/>
            </w:r>
            <w:r w:rsidRPr="001C7AC2">
              <w:rPr>
                <w:b w:val="0"/>
                <w:bCs w:val="0"/>
                <w:webHidden/>
              </w:rPr>
              <w:fldChar w:fldCharType="begin"/>
            </w:r>
            <w:r w:rsidRPr="001C7AC2">
              <w:rPr>
                <w:b w:val="0"/>
                <w:bCs w:val="0"/>
                <w:webHidden/>
              </w:rPr>
              <w:instrText xml:space="preserve"> PAGEREF _Toc181546102 \h </w:instrText>
            </w:r>
            <w:r w:rsidRPr="001C7AC2">
              <w:rPr>
                <w:b w:val="0"/>
                <w:bCs w:val="0"/>
                <w:webHidden/>
              </w:rPr>
            </w:r>
            <w:r w:rsidRPr="001C7AC2">
              <w:rPr>
                <w:b w:val="0"/>
                <w:bCs w:val="0"/>
                <w:webHidden/>
              </w:rPr>
              <w:fldChar w:fldCharType="separate"/>
            </w:r>
            <w:r w:rsidRPr="001C7AC2">
              <w:rPr>
                <w:b w:val="0"/>
                <w:bCs w:val="0"/>
                <w:webHidden/>
              </w:rPr>
              <w:t>21</w:t>
            </w:r>
            <w:r w:rsidRPr="001C7AC2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8ABC68" w14:textId="7B754B25" w:rsidR="001B5E2E" w:rsidRPr="001B5E2E" w:rsidRDefault="001B5E2E" w:rsidP="001B5E2E">
          <w:pPr>
            <w:spacing w:line="360" w:lineRule="auto"/>
            <w:rPr>
              <w:rFonts w:ascii="Roboto" w:hAnsi="Roboto"/>
              <w:b/>
              <w:bCs/>
            </w:rPr>
          </w:pPr>
          <w:r w:rsidRPr="001C7AC2">
            <w:rPr>
              <w:rFonts w:ascii="Roboto" w:hAnsi="Roboto"/>
              <w:sz w:val="22"/>
              <w:szCs w:val="22"/>
            </w:rPr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jc w:val="left"/>
        <w:rPr>
          <w:rFonts w:ascii="Roboto" w:hAnsi="Roboto"/>
          <w:b/>
          <w:bCs/>
          <w:color w:val="ED7D1B" w:themeColor="accent3"/>
        </w:rPr>
      </w:pPr>
      <w:bookmarkStart w:id="0" w:name="_Toc181546086"/>
      <w:r w:rsidRPr="001B5E2E">
        <w:rPr>
          <w:rFonts w:ascii="Roboto" w:hAnsi="Roboto"/>
          <w:b/>
          <w:bCs/>
          <w:color w:val="ED7D1B" w:themeColor="accent3"/>
        </w:rPr>
        <w:lastRenderedPageBreak/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296FDF59" w14:textId="77777777" w:rsidR="0001193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  <w:jc w:val="left"/>
      </w:pPr>
      <w:bookmarkStart w:id="1" w:name="_Toc181546087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C1D5859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843997D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222E603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1B5E2E" w:rsidRDefault="00096F31" w:rsidP="001B5E2E">
      <w:pPr>
        <w:pStyle w:val="Ttulo2"/>
        <w:jc w:val="left"/>
        <w:rPr>
          <w:rFonts w:ascii="Roboto" w:hAnsi="Roboto"/>
          <w:b/>
          <w:bCs/>
          <w:color w:val="FF0054" w:themeColor="accent2"/>
        </w:rPr>
      </w:pPr>
      <w:bookmarkStart w:id="2" w:name="_Toc181546088"/>
      <w:r w:rsidRPr="001B5E2E">
        <w:rPr>
          <w:rFonts w:ascii="Roboto" w:hAnsi="Roboto"/>
          <w:b/>
          <w:bCs/>
          <w:color w:val="ED7D1B" w:themeColor="accent3"/>
        </w:rPr>
        <w:t xml:space="preserve">Sussurros do Coração: </w:t>
      </w:r>
      <w:r w:rsidRPr="001B5E2E">
        <w:rPr>
          <w:rFonts w:ascii="Roboto" w:hAnsi="Roboto"/>
          <w:b/>
          <w:bCs/>
          <w:color w:val="FF0054" w:themeColor="accent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4465FF" w:rsidRDefault="004465FF" w:rsidP="004465FF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3" w:name="_Toc181546089"/>
      <w:proofErr w:type="gramStart"/>
      <w:r w:rsidRPr="004465FF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4465FF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2A2C876D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</w:t>
      </w:r>
      <w:r w:rsidR="00483346">
        <w:rPr>
          <w:rFonts w:ascii="Roboto" w:hAnsi="Roboto"/>
          <w:b/>
          <w:bCs/>
          <w:sz w:val="25"/>
          <w:szCs w:val="25"/>
        </w:rPr>
        <w:t>auto</w:t>
      </w:r>
      <w:r>
        <w:rPr>
          <w:rFonts w:ascii="Roboto" w:hAnsi="Roboto"/>
          <w:b/>
          <w:bCs/>
          <w:sz w:val="25"/>
          <w:szCs w:val="25"/>
        </w:rPr>
        <w:t>descobrimento, 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0A1DBF68" w14:textId="77777777" w:rsidR="00483346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</w:p>
    <w:p w14:paraId="14726317" w14:textId="5629C263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 me encontrei na tecnologia em 2023, e então</w:t>
      </w:r>
      <w:r w:rsidR="00483346">
        <w:rPr>
          <w:rFonts w:ascii="Roboto" w:hAnsi="Roboto"/>
          <w:b/>
          <w:bCs/>
          <w:sz w:val="25"/>
          <w:szCs w:val="25"/>
        </w:rPr>
        <w:t xml:space="preserve"> senti um alívio que me faltou durante muitos anos, e enfim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483346">
        <w:rPr>
          <w:rFonts w:ascii="Roboto" w:hAnsi="Roboto"/>
          <w:b/>
          <w:bCs/>
          <w:sz w:val="25"/>
          <w:szCs w:val="25"/>
        </w:rPr>
        <w:t xml:space="preserve"> de estudar na área e</w:t>
      </w:r>
      <w:r w:rsidR="00776733">
        <w:rPr>
          <w:rFonts w:ascii="Roboto" w:hAnsi="Roboto"/>
          <w:b/>
          <w:bCs/>
          <w:sz w:val="25"/>
          <w:szCs w:val="25"/>
        </w:rPr>
        <w:t xml:space="preserve"> poder me sentir realizada academicamente e profissionalmente.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6B3B1ABF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6DE77118" w14:textId="149A0AF3" w:rsidR="00C923B3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16789B8F" w:rsidR="004D6083" w:rsidRDefault="00DD4268" w:rsidP="00DD4268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3CCB0D6" w14:textId="77777777" w:rsidR="00D4393A" w:rsidRPr="00DD4268" w:rsidRDefault="00D4393A" w:rsidP="00DD4268">
      <w:pPr>
        <w:tabs>
          <w:tab w:val="center" w:pos="9723"/>
        </w:tabs>
        <w:spacing w:after="169"/>
        <w:jc w:val="center"/>
        <w:rPr>
          <w:i/>
          <w:iCs/>
        </w:rPr>
      </w:pP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D4393A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t>Objetivos de Desenvolvimento Sustentável da ONU</w:t>
      </w:r>
      <w:r w:rsidR="00BC35BD" w:rsidRPr="001A3C0A">
        <w:rPr>
          <w:rFonts w:ascii="Roboto" w:hAnsi="Roboto"/>
          <w:b/>
          <w:bCs/>
          <w:color w:val="ED7D1B" w:themeColor="accent3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Default="00630CD8" w:rsidP="001B5E2E">
      <w:pPr>
        <w:pStyle w:val="Ttulo2"/>
        <w:jc w:val="left"/>
        <w:rPr>
          <w:rFonts w:ascii="Roboto" w:hAnsi="Roboto"/>
          <w:b/>
          <w:bCs/>
        </w:rPr>
      </w:pPr>
      <w:bookmarkStart w:id="4" w:name="_Toc181546090"/>
      <w:r w:rsidRPr="001B5E2E">
        <w:rPr>
          <w:rFonts w:ascii="Roboto" w:hAnsi="Roboto"/>
          <w:b/>
          <w:bCs/>
          <w:color w:val="92D050"/>
        </w:rPr>
        <w:t>ODS 3 |</w:t>
      </w:r>
      <w:r w:rsidR="00411EE2" w:rsidRPr="001B5E2E">
        <w:rPr>
          <w:rFonts w:ascii="Roboto" w:hAnsi="Roboto"/>
          <w:b/>
          <w:bCs/>
          <w:color w:val="92D050"/>
        </w:rPr>
        <w:t xml:space="preserve"> </w:t>
      </w:r>
      <w:r w:rsidRPr="001B5E2E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54AD9F66" w14:textId="77777777" w:rsidR="001A3C0A" w:rsidRDefault="001A3C0A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1B5E2E" w:rsidRDefault="00411EE2" w:rsidP="001B5E2E">
      <w:pPr>
        <w:pStyle w:val="Ttulo2"/>
        <w:jc w:val="left"/>
        <w:rPr>
          <w:rFonts w:ascii="Roboto" w:hAnsi="Roboto"/>
          <w:b/>
          <w:bCs/>
        </w:rPr>
      </w:pPr>
      <w:bookmarkStart w:id="5" w:name="_Toc181546091"/>
      <w:r w:rsidRPr="001B5E2E">
        <w:rPr>
          <w:rFonts w:ascii="Roboto" w:hAnsi="Roboto"/>
          <w:b/>
          <w:bCs/>
          <w:color w:val="C00000"/>
        </w:rPr>
        <w:lastRenderedPageBreak/>
        <w:t xml:space="preserve">ODS 4 | </w:t>
      </w:r>
      <w:r w:rsidRPr="001B5E2E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594E71F4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062BF408" w:rsidR="00F229BC" w:rsidRDefault="0010455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6" w:name="_Toc181546092"/>
      <w:r w:rsidRPr="000F2CFD">
        <w:rPr>
          <w:rFonts w:ascii="Roboto" w:hAnsi="Roboto"/>
          <w:b/>
          <w:bCs/>
          <w:color w:val="FF0054" w:themeColor="accent2"/>
        </w:rPr>
        <w:lastRenderedPageBreak/>
        <w:t>OBJETIVO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33BB222F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725CBFA" w14:textId="77777777" w:rsidR="00D4393A" w:rsidRDefault="00D4393A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</w:p>
    <w:p w14:paraId="169AD499" w14:textId="12984899" w:rsidR="00BE6D3D" w:rsidRPr="000F2CFD" w:rsidRDefault="000D73B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7" w:name="_Toc181546093"/>
      <w:r w:rsidRPr="000F2CFD">
        <w:rPr>
          <w:rFonts w:ascii="Roboto" w:hAnsi="Roboto"/>
          <w:b/>
          <w:bCs/>
          <w:color w:val="FF0054" w:themeColor="accent2"/>
        </w:rPr>
        <w:t>JUSTIFICATIVA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000F3115" w:rsidR="00B2115A" w:rsidRDefault="00B2115A" w:rsidP="000F2CFD">
      <w:pPr>
        <w:pStyle w:val="Ttulo1"/>
        <w:jc w:val="left"/>
        <w:rPr>
          <w:rFonts w:ascii="Roboto" w:hAnsi="Roboto"/>
          <w:b/>
          <w:bCs/>
          <w:color w:val="00D8C6" w:themeColor="accent1"/>
        </w:rPr>
      </w:pPr>
      <w:bookmarkStart w:id="8" w:name="_Toc181546094"/>
      <w:r w:rsidRPr="000F2CFD">
        <w:rPr>
          <w:rFonts w:ascii="Roboto" w:hAnsi="Roboto"/>
          <w:b/>
          <w:bCs/>
          <w:color w:val="00D8C6" w:themeColor="accent1"/>
        </w:rPr>
        <w:lastRenderedPageBreak/>
        <w:t>ESCOPO</w:t>
      </w:r>
      <w:bookmarkEnd w:id="8"/>
    </w:p>
    <w:p w14:paraId="17844035" w14:textId="77777777" w:rsidR="00D4393A" w:rsidRPr="00D4393A" w:rsidRDefault="00D4393A" w:rsidP="00D4393A"/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D419E27" w:rsidR="00F83814" w:rsidRDefault="00F83814" w:rsidP="00F83814">
      <w:pPr>
        <w:pStyle w:val="Ttulo2"/>
        <w:jc w:val="left"/>
        <w:rPr>
          <w:rFonts w:ascii="Roboto" w:hAnsi="Roboto"/>
          <w:b/>
          <w:bCs/>
          <w:color w:val="00D8C6" w:themeColor="accent1"/>
        </w:rPr>
      </w:pPr>
      <w:bookmarkStart w:id="9" w:name="_Toc181546095"/>
      <w:r w:rsidRPr="00F83814">
        <w:rPr>
          <w:rFonts w:ascii="Roboto" w:hAnsi="Roboto"/>
          <w:b/>
          <w:bCs/>
          <w:color w:val="00D8C6" w:themeColor="accent1"/>
        </w:rPr>
        <w:t>BACKLOG DO PROJETO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5B6C10AE" w14:textId="77777777" w:rsidR="00E85960" w:rsidRPr="00E85960" w:rsidRDefault="00E85960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04B7650E" w:rsidR="00F34B6A" w:rsidRPr="001B5E2E" w:rsidRDefault="00F34B6A" w:rsidP="001B5E2E">
      <w:pPr>
        <w:pStyle w:val="Ttulo2"/>
        <w:jc w:val="left"/>
        <w:rPr>
          <w:rFonts w:ascii="Roboto" w:hAnsi="Roboto"/>
          <w:color w:val="ED7D1B" w:themeColor="accent3"/>
        </w:rPr>
      </w:pPr>
      <w:bookmarkStart w:id="10" w:name="_Toc181546096"/>
      <w:r w:rsidRPr="001B5E2E">
        <w:rPr>
          <w:rStyle w:val="Forte"/>
          <w:rFonts w:ascii="Roboto" w:hAnsi="Roboto"/>
          <w:color w:val="ED7D1B" w:themeColor="accent3"/>
        </w:rPr>
        <w:lastRenderedPageBreak/>
        <w:t>Ferramentas tecnológicas utilizadas:</w:t>
      </w:r>
      <w:bookmarkEnd w:id="10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1B5E2E" w:rsidRDefault="00672AB8" w:rsidP="001B5E2E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11" w:name="_Toc181546097"/>
      <w:r w:rsidRPr="001B5E2E">
        <w:rPr>
          <w:rFonts w:ascii="Roboto" w:hAnsi="Roboto"/>
          <w:b/>
          <w:bCs/>
          <w:color w:val="ED7D1B" w:themeColor="accent3"/>
        </w:rPr>
        <w:t>Metodologia de Desenvolviment</w:t>
      </w:r>
      <w:r w:rsidR="001A3C0A">
        <w:rPr>
          <w:rFonts w:ascii="Roboto" w:hAnsi="Roboto"/>
          <w:b/>
          <w:bCs/>
          <w:color w:val="ED7D1B" w:themeColor="accent3"/>
        </w:rPr>
        <w:t>o</w:t>
      </w:r>
      <w:bookmarkEnd w:id="11"/>
      <w:r w:rsidRPr="001B5E2E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Pr="001B5E2E" w:rsidRDefault="00990E71" w:rsidP="001B5E2E">
      <w:pPr>
        <w:pStyle w:val="Ttulo1"/>
        <w:jc w:val="left"/>
        <w:rPr>
          <w:rFonts w:ascii="Roboto" w:hAnsi="Roboto"/>
          <w:b/>
          <w:bCs/>
        </w:rPr>
      </w:pPr>
      <w:bookmarkStart w:id="12" w:name="_Toc181546098"/>
      <w:r w:rsidRPr="001B5E2E">
        <w:rPr>
          <w:rFonts w:ascii="Roboto" w:hAnsi="Roboto"/>
          <w:b/>
          <w:bCs/>
        </w:rPr>
        <w:lastRenderedPageBreak/>
        <w:t>Restriçõ</w:t>
      </w:r>
      <w:r w:rsidR="001C7AC2">
        <w:rPr>
          <w:rFonts w:ascii="Roboto" w:hAnsi="Roboto"/>
          <w:b/>
          <w:bCs/>
        </w:rPr>
        <w:t>es</w:t>
      </w:r>
      <w:bookmarkEnd w:id="12"/>
    </w:p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Pr="001B5E2E" w:rsidRDefault="00EC0AAE" w:rsidP="001B5E2E">
      <w:pPr>
        <w:pStyle w:val="Ttulo1"/>
        <w:jc w:val="left"/>
        <w:rPr>
          <w:rFonts w:ascii="Roboto" w:hAnsi="Roboto"/>
          <w:b/>
          <w:bCs/>
        </w:rPr>
      </w:pPr>
      <w:bookmarkStart w:id="13" w:name="_Toc181546099"/>
      <w:r w:rsidRPr="001B5E2E">
        <w:rPr>
          <w:rFonts w:ascii="Roboto" w:hAnsi="Roboto"/>
          <w:b/>
          <w:bCs/>
        </w:rPr>
        <w:t>Premissas</w:t>
      </w:r>
      <w:bookmarkEnd w:id="13"/>
    </w:p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A3C7A36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41C5D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5744D0" w:rsidRDefault="00EF497F" w:rsidP="005744D0">
      <w:pPr>
        <w:pStyle w:val="Ttulo1"/>
        <w:jc w:val="left"/>
        <w:rPr>
          <w:rFonts w:ascii="Roboto" w:hAnsi="Roboto"/>
          <w:b/>
          <w:bCs/>
        </w:rPr>
      </w:pPr>
      <w:bookmarkStart w:id="14" w:name="_Toc181546100"/>
      <w:r w:rsidRPr="001B5E2E">
        <w:rPr>
          <w:rFonts w:ascii="Roboto" w:hAnsi="Roboto"/>
          <w:b/>
          <w:bCs/>
        </w:rPr>
        <w:lastRenderedPageBreak/>
        <w:t>Ferramenta</w:t>
      </w:r>
      <w:r w:rsidR="00CE64CF" w:rsidRPr="001B5E2E">
        <w:rPr>
          <w:rFonts w:ascii="Roboto" w:hAnsi="Roboto"/>
          <w:b/>
          <w:bCs/>
        </w:rPr>
        <w:t>s</w:t>
      </w:r>
      <w:r w:rsidRPr="001B5E2E">
        <w:rPr>
          <w:rFonts w:ascii="Roboto" w:hAnsi="Roboto"/>
          <w:b/>
          <w:bCs/>
        </w:rPr>
        <w:t xml:space="preserve"> de Gestão</w:t>
      </w:r>
      <w:bookmarkEnd w:id="14"/>
    </w:p>
    <w:p w14:paraId="31E07469" w14:textId="77777777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7C8BC452" w14:textId="77777777" w:rsidR="005744D0" w:rsidRPr="009602CC" w:rsidRDefault="005744D0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494B4C6C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</w:p>
    <w:p w14:paraId="0ADEB2CB" w14:textId="0170391A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B7047E9">
            <wp:extent cx="5783580" cy="2773658"/>
            <wp:effectExtent l="152400" t="152400" r="369570" b="37020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3232" cy="2778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742E30F1">
            <wp:extent cx="5760720" cy="2199238"/>
            <wp:effectExtent l="152400" t="152400" r="354330" b="353695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248" cy="22013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EC2D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58C712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9640AE4" w14:textId="77777777" w:rsidR="00E7367B" w:rsidRDefault="00E7367B" w:rsidP="00E7367B">
      <w:pPr>
        <w:pStyle w:val="SemEspaamento"/>
        <w:rPr>
          <w:rStyle w:val="Ttulo1Char"/>
          <w:rFonts w:ascii="Roboto" w:hAnsi="Roboto"/>
          <w:b/>
          <w:bCs/>
        </w:rPr>
      </w:pPr>
    </w:p>
    <w:p w14:paraId="4C6E8027" w14:textId="1E0E65CC" w:rsidR="007F62B8" w:rsidRPr="00E7367B" w:rsidRDefault="007F62B8" w:rsidP="00E7367B">
      <w:pPr>
        <w:pStyle w:val="SemEspaamento"/>
      </w:pPr>
      <w:bookmarkStart w:id="15" w:name="_Toc181546101"/>
      <w:r w:rsidRPr="00E7367B">
        <w:rPr>
          <w:rStyle w:val="Ttulo1Char"/>
          <w:rFonts w:ascii="Roboto" w:hAnsi="Roboto"/>
          <w:b/>
          <w:bCs/>
        </w:rPr>
        <w:t>DIAGRAMA DE VISÃO DO PROJETO</w:t>
      </w:r>
      <w:r w:rsidR="008F47E6" w:rsidRPr="00E7367B">
        <w:rPr>
          <w:rStyle w:val="Ttulo1Char"/>
        </w:rPr>
        <w:t>:</w:t>
      </w:r>
      <w:bookmarkEnd w:id="15"/>
      <w:r w:rsidR="008F47E6" w:rsidRPr="00E7367B">
        <w:rPr>
          <w:rStyle w:val="Ttulo1Char"/>
        </w:rPr>
        <w:t xml:space="preserve"> </w:t>
      </w:r>
      <w:r w:rsidR="008F47E6" w:rsidRPr="00E7367B">
        <w:rPr>
          <w:rFonts w:ascii="Roboto" w:hAnsi="Roboto"/>
          <w:b/>
          <w:bCs/>
          <w:sz w:val="25"/>
          <w:szCs w:val="25"/>
        </w:rPr>
        <w:t>Um diagrama de visão de projeto é uma representação visual do plano do projeto. Ele compila tudo o que se precisa realizar num só local e ilustra como cada entregável se enquadra no cronograma global e alinhado.</w:t>
      </w:r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5B80050C">
            <wp:extent cx="5684520" cy="3197168"/>
            <wp:effectExtent l="152400" t="152400" r="354330" b="36576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238" cy="3199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5BB23477" w:rsidR="00DE019C" w:rsidRPr="001B5E2E" w:rsidRDefault="00DE019C" w:rsidP="001B5E2E">
      <w:pPr>
        <w:pStyle w:val="Ttulo1"/>
        <w:jc w:val="left"/>
        <w:rPr>
          <w:rFonts w:ascii="Roboto" w:hAnsi="Roboto"/>
          <w:b/>
          <w:bCs/>
        </w:rPr>
      </w:pPr>
      <w:bookmarkStart w:id="16" w:name="_Toc181546102"/>
      <w:r w:rsidRPr="001B5E2E">
        <w:rPr>
          <w:rFonts w:ascii="Roboto" w:hAnsi="Roboto"/>
          <w:b/>
          <w:bCs/>
        </w:rPr>
        <w:lastRenderedPageBreak/>
        <w:t>REFERÊNCIAS</w:t>
      </w:r>
      <w:bookmarkEnd w:id="16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37"/>
      <w:footerReference w:type="default" r:id="rId38"/>
      <w:headerReference w:type="first" r:id="rId39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  <w:endnote w:type="continuationNotice" w:id="1">
    <w:p w14:paraId="5985884A" w14:textId="77777777" w:rsidR="009B6E2E" w:rsidRDefault="009B6E2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  <w:footnote w:type="continuationNotice" w:id="1">
    <w:p w14:paraId="1612A230" w14:textId="77777777" w:rsidR="009B6E2E" w:rsidRDefault="009B6E2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845"/>
    <w:rsid w:val="00126F67"/>
    <w:rsid w:val="0013211E"/>
    <w:rsid w:val="00141437"/>
    <w:rsid w:val="00160AA7"/>
    <w:rsid w:val="00162C39"/>
    <w:rsid w:val="00167DE1"/>
    <w:rsid w:val="00171A5A"/>
    <w:rsid w:val="0017313B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267C3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329C"/>
    <w:rsid w:val="00417373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72652"/>
    <w:rsid w:val="005744D0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628E7"/>
    <w:rsid w:val="00672AB8"/>
    <w:rsid w:val="00672E29"/>
    <w:rsid w:val="00682FA5"/>
    <w:rsid w:val="006A02D3"/>
    <w:rsid w:val="006B5DB4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602CC"/>
    <w:rsid w:val="00964286"/>
    <w:rsid w:val="0096781D"/>
    <w:rsid w:val="00990E71"/>
    <w:rsid w:val="009B4C07"/>
    <w:rsid w:val="009B6E2E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B0B87"/>
    <w:rsid w:val="00AC1039"/>
    <w:rsid w:val="00AC42A4"/>
    <w:rsid w:val="00AC44C1"/>
    <w:rsid w:val="00AE7738"/>
    <w:rsid w:val="00AF6C19"/>
    <w:rsid w:val="00B005FE"/>
    <w:rsid w:val="00B07074"/>
    <w:rsid w:val="00B2115A"/>
    <w:rsid w:val="00B247C4"/>
    <w:rsid w:val="00B311D9"/>
    <w:rsid w:val="00B372DD"/>
    <w:rsid w:val="00B42396"/>
    <w:rsid w:val="00B43B5F"/>
    <w:rsid w:val="00B55D76"/>
    <w:rsid w:val="00B61203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7D15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23F70"/>
    <w:rsid w:val="00D3528F"/>
    <w:rsid w:val="00D36CFC"/>
    <w:rsid w:val="00D4393A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7367B"/>
    <w:rsid w:val="00E85960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921E4"/>
    <w:rsid w:val="00F93675"/>
    <w:rsid w:val="00FA194D"/>
    <w:rsid w:val="00FA4E87"/>
    <w:rsid w:val="00FB4C24"/>
    <w:rsid w:val="00FC1FB9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F67"/>
  </w:style>
  <w:style w:type="paragraph" w:styleId="Ttulo1">
    <w:name w:val="heading 1"/>
    <w:basedOn w:val="Normal"/>
    <w:next w:val="Normal"/>
    <w:link w:val="Ttulo1Char"/>
    <w:uiPriority w:val="9"/>
    <w:qFormat/>
    <w:rsid w:val="00126F6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26F6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26F6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26F6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6F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6F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6F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6F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6F6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126F67"/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26F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6F6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6F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6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6F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6F67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26F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26F67"/>
    <w:pPr>
      <w:pBdr>
        <w:top w:val="single" w:sz="6" w:space="8" w:color="ED7D1B" w:themeColor="accent3"/>
        <w:bottom w:val="single" w:sz="6" w:space="8" w:color="ED7D1B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26F6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26F6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26F67"/>
    <w:rPr>
      <w:color w:val="0E2841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26F67"/>
    <w:rPr>
      <w:b/>
      <w:bCs/>
    </w:rPr>
  </w:style>
  <w:style w:type="character" w:styleId="nfase">
    <w:name w:val="Emphasis"/>
    <w:basedOn w:val="Fontepargpadro"/>
    <w:uiPriority w:val="20"/>
    <w:qFormat/>
    <w:rsid w:val="00126F67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26F6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26F67"/>
    <w:pPr>
      <w:spacing w:before="160"/>
      <w:ind w:left="720" w:right="720"/>
      <w:jc w:val="center"/>
    </w:pPr>
    <w:rPr>
      <w:i/>
      <w:iCs/>
      <w:color w:val="B75D0E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26F67"/>
    <w:rPr>
      <w:i/>
      <w:iCs/>
      <w:color w:val="B75D0E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26F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26F67"/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26F67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26F6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26F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26F67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26F67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126F6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1B5E2E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header" Target="header2.xml"/><Relationship Id="rId21" Type="http://schemas.openxmlformats.org/officeDocument/2006/relationships/image" Target="media/image9.png"/><Relationship Id="rId34" Type="http://schemas.openxmlformats.org/officeDocument/2006/relationships/hyperlink" Target="https://thaiteixeira.medium.com/como-os-filmes-de-hayao-miyazaki-refletem-suas-viv%C3%AAncias-e-princ%C3%ADpios-e0e50a0c3c6" TargetMode="External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cultura/pt-br/assuntos/noticias/setores-do-micbr-investimentos-no-setor-audiovisual-chegam-a-r-2-4-bilhoes-em-2023" TargetMode="External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www.meioemensagem.com.br/midia/como-o-setor-de-animacao-foi-impactado-pela-pandemia" TargetMode="External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petletras.paginas.ufsc.br/2021/11/17/animacao-como-critica-social-na-obra-de-hayao-miyazaki/" TargetMode="Externa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stayrelevant.globant.com/pt-br/technology/media-entertainment/principais-tendencias-midia-entretenimento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35" Type="http://schemas.openxmlformats.org/officeDocument/2006/relationships/hyperlink" Target="https://midianinja.org/hayao-miyazaki-e-o-studio-ghibli-o-encanto-da-meticulosidade-cinematografica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bitniks.com.br/sussuros-do-coracao/" TargetMode="External"/><Relationship Id="rId38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A5728"/>
    <w:rsid w:val="009F67C5"/>
    <w:rsid w:val="00A43E75"/>
    <w:rsid w:val="00CC771A"/>
    <w:rsid w:val="00CD3305"/>
    <w:rsid w:val="00D36CFC"/>
    <w:rsid w:val="00DC40D2"/>
    <w:rsid w:val="00DE121B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3412</Words>
  <Characters>18426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21795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2024-11-03T20:08:00Z</dcterms:created>
  <dcterms:modified xsi:type="dcterms:W3CDTF">2024-11-03T20:08:00Z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